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128" w:rsidRPr="005D3CF0" w:rsidRDefault="00EE3128" w:rsidP="00AA5277">
      <w:pPr>
        <w:jc w:val="center"/>
        <w:rPr>
          <w:rFonts w:ascii="Venti CF Light" w:hAnsi="Venti CF Light"/>
          <w:sz w:val="36"/>
          <w:szCs w:val="36"/>
        </w:rPr>
      </w:pPr>
      <w:r w:rsidRPr="005D3CF0">
        <w:rPr>
          <w:rFonts w:ascii="Venti CF Light" w:hAnsi="Venti CF Light"/>
          <w:sz w:val="36"/>
          <w:szCs w:val="36"/>
        </w:rPr>
        <w:t>20 THINGS TO DO INSTEAD OF HURTING SOMEONE BACK</w:t>
      </w:r>
    </w:p>
    <w:p w:rsidR="00EE3128" w:rsidRPr="008457FC" w:rsidRDefault="00EE3128" w:rsidP="00AA5277">
      <w:pPr>
        <w:jc w:val="center"/>
        <w:rPr>
          <w:rFonts w:ascii="Venti CF Light" w:hAnsi="Venti CF Light"/>
          <w:i/>
        </w:rPr>
      </w:pPr>
      <w:r w:rsidRPr="008457FC">
        <w:rPr>
          <w:rFonts w:ascii="Venti CF Light" w:hAnsi="Venti CF Light"/>
          <w:i/>
        </w:rPr>
        <w:t>When someone hurts y</w:t>
      </w:r>
      <w:r w:rsidR="008457FC">
        <w:rPr>
          <w:rFonts w:ascii="Venti CF Light" w:hAnsi="Venti CF Light"/>
          <w:i/>
        </w:rPr>
        <w:t xml:space="preserve">ou, it’s normal to feel angry. </w:t>
      </w:r>
      <w:r w:rsidRPr="008457FC">
        <w:rPr>
          <w:rFonts w:ascii="Venti CF Light" w:hAnsi="Venti CF Light"/>
          <w:i/>
        </w:rPr>
        <w:t xml:space="preserve">You might even want to get back at </w:t>
      </w:r>
      <w:r w:rsidR="00AA5277" w:rsidRPr="008457FC">
        <w:rPr>
          <w:rFonts w:ascii="Venti CF Light" w:hAnsi="Venti CF Light"/>
          <w:i/>
        </w:rPr>
        <w:t>the person by hurting them</w:t>
      </w:r>
      <w:r w:rsidRPr="008457FC">
        <w:rPr>
          <w:rFonts w:ascii="Venti CF Light" w:hAnsi="Venti CF Light"/>
          <w:i/>
        </w:rPr>
        <w:t xml:space="preserve">.  But </w:t>
      </w:r>
      <w:r w:rsidR="008457FC">
        <w:rPr>
          <w:rFonts w:ascii="Venti CF Light" w:hAnsi="Venti CF Light"/>
          <w:i/>
        </w:rPr>
        <w:t xml:space="preserve">you can choose not to do that. </w:t>
      </w:r>
      <w:r w:rsidRPr="008457FC">
        <w:rPr>
          <w:rFonts w:ascii="Venti CF Light" w:hAnsi="Venti CF Light"/>
          <w:i/>
        </w:rPr>
        <w:t>You can do one (or more) of these things instead.</w:t>
      </w:r>
    </w:p>
    <w:p w:rsidR="00AA5277" w:rsidRPr="00AA5277" w:rsidRDefault="00AA5277" w:rsidP="00AA5277">
      <w:pPr>
        <w:jc w:val="center"/>
        <w:rPr>
          <w:rFonts w:ascii="Venti CF Light" w:hAnsi="Venti CF Ligh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968FE" w:rsidRPr="00AA5277" w:rsidTr="008457FC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8457FC" w:rsidRPr="005D3CF0" w:rsidRDefault="004968FE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STOP and THINK.</w:t>
            </w:r>
            <w:r w:rsidR="00AA5277" w:rsidRPr="005D3CF0">
              <w:rPr>
                <w:rFonts w:ascii="Venti CF Demi Bold" w:hAnsi="Venti CF Demi Bold"/>
                <w:sz w:val="24"/>
                <w:szCs w:val="24"/>
              </w:rPr>
              <w:t xml:space="preserve">  Don’t do anything right away.</w:t>
            </w:r>
            <w:r w:rsidRPr="005D3CF0">
              <w:rPr>
                <w:rFonts w:ascii="Venti CF Demi Bold" w:hAnsi="Venti CF Demi Bold"/>
                <w:sz w:val="24"/>
                <w:szCs w:val="24"/>
              </w:rPr>
              <w:t xml:space="preserve"> Think about what might happen if you try to hurt the other person.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8457FC" w:rsidRPr="005D3CF0" w:rsidRDefault="004968FE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Know that what you do is up to you. You can decide. You</w:t>
            </w:r>
            <w:r w:rsidR="00AA5277" w:rsidRPr="005D3CF0">
              <w:rPr>
                <w:rFonts w:ascii="Venti CF Demi Bold" w:hAnsi="Venti CF Demi Bold"/>
                <w:sz w:val="24"/>
                <w:szCs w:val="24"/>
              </w:rPr>
              <w:t xml:space="preserve"> are in charge of your actions.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8457FC" w:rsidRPr="005D3CF0" w:rsidRDefault="004968FE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Tell yourself, “It’s okay to feel angry. It’s not okay to hurt someone else. Even if that person hurt me first.”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8457FC" w:rsidRPr="005D3CF0" w:rsidRDefault="004968FE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Tell that person, “Stop that!  I don’t like that!”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8457FC" w:rsidRPr="005D3CF0" w:rsidRDefault="004968FE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Keep your hands to yourself.   Make fists and put them in your pocket.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8457FC" w:rsidRPr="005D3CF0" w:rsidRDefault="004968FE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Keep your feet to you</w:t>
            </w:r>
            <w:r w:rsidR="00AA5277" w:rsidRPr="005D3CF0">
              <w:rPr>
                <w:rFonts w:ascii="Venti CF Demi Bold" w:hAnsi="Venti CF Demi Bold"/>
                <w:sz w:val="24"/>
                <w:szCs w:val="24"/>
              </w:rPr>
              <w:t>rself.  Jump or dance or stomp.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8457FC" w:rsidRPr="005D3CF0" w:rsidRDefault="004968FE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Walk away or run away.  Then take a</w:t>
            </w:r>
            <w:r w:rsidR="00AA5277" w:rsidRPr="005D3CF0">
              <w:rPr>
                <w:rFonts w:ascii="Venti CF Demi Bold" w:hAnsi="Venti CF Demi Bold"/>
                <w:sz w:val="24"/>
                <w:szCs w:val="24"/>
              </w:rPr>
              <w:t xml:space="preserve"> walk or run around the block.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8457FC" w:rsidRPr="005D3CF0" w:rsidRDefault="004968FE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Tell the person how you feel.   Use an “I message.”  Example: “I feel angry when you hit me because it hurts.  I want yo</w:t>
            </w:r>
            <w:r w:rsidR="00AA5277" w:rsidRPr="005D3CF0">
              <w:rPr>
                <w:rFonts w:ascii="Venti CF Demi Bold" w:hAnsi="Venti CF Demi Bold"/>
                <w:sz w:val="24"/>
                <w:szCs w:val="24"/>
              </w:rPr>
              <w:t>u to stop hitting me.”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8457FC" w:rsidRPr="005D3CF0" w:rsidRDefault="004968FE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Take a deep breath, and then blow it out. Blow your angry f</w:t>
            </w:r>
            <w:r w:rsidR="00AA5277" w:rsidRPr="005D3CF0">
              <w:rPr>
                <w:rFonts w:ascii="Venti CF Demi Bold" w:hAnsi="Venti CF Demi Bold"/>
                <w:sz w:val="24"/>
                <w:szCs w:val="24"/>
              </w:rPr>
              <w:t>eelings out of your body.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4968FE" w:rsidRPr="005D3CF0" w:rsidRDefault="008457FC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Find an adult.</w:t>
            </w:r>
            <w:r w:rsidR="004968FE" w:rsidRPr="005D3CF0">
              <w:rPr>
                <w:rFonts w:ascii="Venti CF Demi Bold" w:hAnsi="Venti CF Demi Bold"/>
                <w:sz w:val="24"/>
                <w:szCs w:val="24"/>
              </w:rPr>
              <w:t xml:space="preserve"> Tell the adult what happened </w:t>
            </w:r>
            <w:r w:rsidR="00AA5277" w:rsidRPr="005D3CF0">
              <w:rPr>
                <w:rFonts w:ascii="Venti CF Demi Bold" w:hAnsi="Venti CF Demi Bold"/>
                <w:sz w:val="24"/>
                <w:szCs w:val="24"/>
              </w:rPr>
              <w:t>and how you feel.</w:t>
            </w:r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</w:tcPr>
          <w:p w:rsidR="008457FC" w:rsidRPr="005D3CF0" w:rsidRDefault="005D3CF0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-3654261</wp:posOffset>
                  </wp:positionH>
                  <wp:positionV relativeFrom="paragraph">
                    <wp:posOffset>128740</wp:posOffset>
                  </wp:positionV>
                  <wp:extent cx="7154729" cy="6134221"/>
                  <wp:effectExtent l="0" t="4127" r="4127" b="4128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and-drawn-freelancing-set-doodle-background-free-vector[1].jpg"/>
                          <pic:cNvPicPr/>
                        </pic:nvPicPr>
                        <pic:blipFill rotWithShape="1">
                          <a:blip r:embed="rId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5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" r="22240"/>
                          <a:stretch/>
                        </pic:blipFill>
                        <pic:spPr bwMode="auto">
                          <a:xfrm rot="5400000">
                            <a:off x="0" y="0"/>
                            <a:ext cx="7155864" cy="6135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5277" w:rsidRPr="005D3CF0">
              <w:rPr>
                <w:rFonts w:ascii="Venti CF Demi Bold" w:hAnsi="Venti CF Demi Bold"/>
                <w:sz w:val="24"/>
                <w:szCs w:val="24"/>
              </w:rPr>
              <w:t>Count slowly from 1 to 10. Count backwards from 10 to 1.  Keep counting until you feel your anger getting smaller.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8457FC" w:rsidRPr="005D3CF0" w:rsidRDefault="00AA5277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Think cool thoughts.  Imagine that you’re sitting on an iceberg.  Cool down your hot, angry feelings.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8457FC" w:rsidRPr="005D3CF0" w:rsidRDefault="00AA5277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Think happy thoughts.  Think of something you like to do.  Imagine yourself doing it.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8457FC" w:rsidRPr="005D3CF0" w:rsidRDefault="00AA5277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Find another person to be friends with.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8457FC" w:rsidRPr="005D3CF0" w:rsidRDefault="00AA5277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Take a time-out. Go somewhere until you feel better.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8457FC" w:rsidRPr="005D3CF0" w:rsidRDefault="008457FC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S</w:t>
            </w:r>
            <w:r w:rsidR="00AA5277" w:rsidRPr="005D3CF0">
              <w:rPr>
                <w:rFonts w:ascii="Venti CF Demi Bold" w:hAnsi="Venti CF Demi Bold"/>
                <w:sz w:val="24"/>
                <w:szCs w:val="24"/>
              </w:rPr>
              <w:t>ing an angry song. Or sing any song extra loud and long.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8457FC" w:rsidRPr="005D3CF0" w:rsidRDefault="00AA5277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Draw a picture to express your anger – then tear it up and throw it away.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8457FC" w:rsidRPr="005D3CF0" w:rsidRDefault="00AA5277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Treat the other person with kindness.  It won’t be easy, but give it a try. This will totally surprise the other person.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8457FC" w:rsidRPr="005D3CF0" w:rsidRDefault="00AA5277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Remember that getting back at someone never makes it better.  It only makes it worse.</w:t>
            </w:r>
          </w:p>
          <w:p w:rsidR="008457FC" w:rsidRPr="005D3CF0" w:rsidRDefault="008457FC" w:rsidP="008457FC">
            <w:pPr>
              <w:pStyle w:val="ListParagraph"/>
              <w:rPr>
                <w:rFonts w:ascii="Venti CF Demi Bold" w:hAnsi="Venti CF Demi Bold"/>
                <w:sz w:val="24"/>
                <w:szCs w:val="24"/>
              </w:rPr>
            </w:pPr>
          </w:p>
          <w:p w:rsidR="004968FE" w:rsidRPr="005D3CF0" w:rsidRDefault="00AA5277" w:rsidP="008457FC">
            <w:pPr>
              <w:pStyle w:val="ListParagraph"/>
              <w:numPr>
                <w:ilvl w:val="0"/>
                <w:numId w:val="1"/>
              </w:numPr>
              <w:rPr>
                <w:rFonts w:ascii="Venti CF Demi Bold" w:hAnsi="Venti CF Demi Bold"/>
                <w:sz w:val="24"/>
                <w:szCs w:val="24"/>
              </w:rPr>
            </w:pPr>
            <w:r w:rsidRPr="005D3CF0">
              <w:rPr>
                <w:rFonts w:ascii="Venti CF Demi Bold" w:hAnsi="Venti CF Demi Bold"/>
                <w:sz w:val="24"/>
                <w:szCs w:val="24"/>
              </w:rPr>
              <w:t>Know that you can do it. You can choose not to hurt back.  It's up to you.</w:t>
            </w:r>
          </w:p>
        </w:tc>
      </w:tr>
    </w:tbl>
    <w:p w:rsidR="0014454B" w:rsidRPr="00B803C9" w:rsidRDefault="0014454B" w:rsidP="00EE3128">
      <w:pPr>
        <w:rPr>
          <w:rFonts w:ascii="Venti CF Light" w:hAnsi="Venti CF Light"/>
          <w:sz w:val="28"/>
          <w:szCs w:val="28"/>
        </w:rPr>
      </w:pPr>
    </w:p>
    <w:sectPr w:rsidR="0014454B" w:rsidRPr="00B803C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7FC" w:rsidRDefault="008457FC" w:rsidP="008457FC">
      <w:pPr>
        <w:spacing w:after="0" w:line="240" w:lineRule="auto"/>
      </w:pPr>
      <w:r>
        <w:separator/>
      </w:r>
    </w:p>
  </w:endnote>
  <w:endnote w:type="continuationSeparator" w:id="0">
    <w:p w:rsidR="008457FC" w:rsidRDefault="008457FC" w:rsidP="0084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enti CF Light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Venti CF Demi Bold">
    <w:panose1 w:val="000007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7CB" w:rsidRDefault="003B07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7CB" w:rsidRPr="008457FC" w:rsidRDefault="003B07CB" w:rsidP="008457FC">
    <w:pPr>
      <w:jc w:val="right"/>
      <w:rPr>
        <w:rFonts w:ascii="Venti CF Light" w:hAnsi="Venti CF Light"/>
      </w:rPr>
    </w:pPr>
    <w:r>
      <w:rPr>
        <w:rFonts w:ascii="Venti CF Light" w:hAnsi="Venti CF Light"/>
        <w:bCs/>
        <w:noProof/>
      </w:rPr>
      <w:drawing>
        <wp:anchor distT="0" distB="0" distL="114300" distR="114300" simplePos="0" relativeHeight="251661312" behindDoc="1" locked="0" layoutInCell="1" allowOverlap="1" wp14:anchorId="55BB3F86" wp14:editId="0B80EAD9">
          <wp:simplePos x="0" y="0"/>
          <wp:positionH relativeFrom="column">
            <wp:posOffset>3878580</wp:posOffset>
          </wp:positionH>
          <wp:positionV relativeFrom="paragraph">
            <wp:posOffset>339725</wp:posOffset>
          </wp:positionV>
          <wp:extent cx="541020" cy="17907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ocial Media Logo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66" t="13205" r="28077" b="65128"/>
                  <a:stretch/>
                </pic:blipFill>
                <pic:spPr bwMode="auto">
                  <a:xfrm>
                    <a:off x="0" y="0"/>
                    <a:ext cx="541020" cy="179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57FC" w:rsidRPr="008457FC">
      <w:rPr>
        <w:rFonts w:ascii="Venti CF Light" w:hAnsi="Venti CF Light"/>
        <w:b/>
        <w:noProof/>
      </w:rPr>
      <w:drawing>
        <wp:anchor distT="0" distB="0" distL="114300" distR="114300" simplePos="0" relativeHeight="251659264" behindDoc="1" locked="0" layoutInCell="1" allowOverlap="1" wp14:anchorId="43131F52" wp14:editId="4FA57709">
          <wp:simplePos x="0" y="0"/>
          <wp:positionH relativeFrom="column">
            <wp:posOffset>129540</wp:posOffset>
          </wp:positionH>
          <wp:positionV relativeFrom="paragraph">
            <wp:posOffset>37465</wp:posOffset>
          </wp:positionV>
          <wp:extent cx="2647315" cy="525780"/>
          <wp:effectExtent l="0" t="0" r="0" b="0"/>
          <wp:wrapTight wrapText="bothSides">
            <wp:wrapPolygon edited="0">
              <wp:start x="0" y="0"/>
              <wp:lineTo x="0" y="19440"/>
              <wp:lineTo x="21028" y="19440"/>
              <wp:lineTo x="21028" y="0"/>
              <wp:lineTo x="0" y="0"/>
            </wp:wrapPolygon>
          </wp:wrapTight>
          <wp:docPr id="1" name="Picture 1" descr="Blackburn logo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Blackburn logo_final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315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57FC" w:rsidRPr="008457FC">
      <w:rPr>
        <w:rFonts w:ascii="Venti CF Light" w:hAnsi="Venti CF Light"/>
      </w:rPr>
      <w:t>24 Hour Hotline:  724-836-1122</w:t>
    </w:r>
    <w:r w:rsidR="008457FC" w:rsidRPr="008457FC">
      <w:rPr>
        <w:rFonts w:ascii="Venti CF Light" w:hAnsi="Venti CF Light"/>
      </w:rPr>
      <w:br/>
      <w:t>Toll Free:  1-888-832-2272</w:t>
    </w:r>
    <w:r w:rsidR="008457FC" w:rsidRPr="008457FC">
      <w:rPr>
        <w:rFonts w:ascii="Venti CF Light" w:hAnsi="Venti CF Light"/>
      </w:rPr>
      <w:br/>
    </w:r>
    <w:bookmarkStart w:id="0" w:name="_GoBack"/>
    <w:bookmarkEnd w:id="0"/>
    <w:r w:rsidRPr="003B07CB">
      <w:rPr>
        <w:rFonts w:ascii="Venti CF Light" w:hAnsi="Venti CF Light"/>
      </w:rPr>
      <w:t>www.blackburncenter.org</w:t>
    </w:r>
    <w:r>
      <w:rPr>
        <w:rFonts w:ascii="Venti CF Light" w:hAnsi="Venti CF Light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7CB" w:rsidRDefault="003B07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7FC" w:rsidRDefault="008457FC" w:rsidP="008457FC">
      <w:pPr>
        <w:spacing w:after="0" w:line="240" w:lineRule="auto"/>
      </w:pPr>
      <w:r>
        <w:separator/>
      </w:r>
    </w:p>
  </w:footnote>
  <w:footnote w:type="continuationSeparator" w:id="0">
    <w:p w:rsidR="008457FC" w:rsidRDefault="008457FC" w:rsidP="0084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7CB" w:rsidRDefault="003B07C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7CB" w:rsidRDefault="003B07C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7CB" w:rsidRDefault="003B07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5" type="#_x0000_t75" style="width:468pt;height:351pt" o:bullet="t">
        <v:imagedata r:id="rId1" o:title="hand-drawn-ink-arrow-illustration-in-sketch-style-business-doodle-clipart-single-element-for-design-vector[1]"/>
      </v:shape>
    </w:pict>
  </w:numPicBullet>
  <w:abstractNum w:abstractNumId="0" w15:restartNumberingAfterBreak="0">
    <w:nsid w:val="40096B24"/>
    <w:multiLevelType w:val="hybridMultilevel"/>
    <w:tmpl w:val="19E0FF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AE34C4"/>
    <w:multiLevelType w:val="hybridMultilevel"/>
    <w:tmpl w:val="B89CD642"/>
    <w:lvl w:ilvl="0" w:tplc="1B40E4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72"/>
        <w:szCs w:val="7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128"/>
    <w:rsid w:val="000C37EB"/>
    <w:rsid w:val="0014454B"/>
    <w:rsid w:val="003B07CB"/>
    <w:rsid w:val="004968FE"/>
    <w:rsid w:val="004F2C95"/>
    <w:rsid w:val="005B0E9A"/>
    <w:rsid w:val="005D3CF0"/>
    <w:rsid w:val="007454D2"/>
    <w:rsid w:val="008457FC"/>
    <w:rsid w:val="009168C9"/>
    <w:rsid w:val="00AA5277"/>
    <w:rsid w:val="00B803C9"/>
    <w:rsid w:val="00EE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E3516A9"/>
  <w15:chartTrackingRefBased/>
  <w15:docId w15:val="{3B8801F4-E5F8-44B1-AB12-A00262C4D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0E9A"/>
    <w:pPr>
      <w:ind w:left="720"/>
      <w:contextualSpacing/>
    </w:pPr>
  </w:style>
  <w:style w:type="table" w:styleId="TableGrid">
    <w:name w:val="Table Grid"/>
    <w:basedOn w:val="TableNormal"/>
    <w:uiPriority w:val="39"/>
    <w:rsid w:val="004968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457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7FC"/>
  </w:style>
  <w:style w:type="paragraph" w:styleId="Footer">
    <w:name w:val="footer"/>
    <w:basedOn w:val="Normal"/>
    <w:link w:val="FooterChar"/>
    <w:uiPriority w:val="99"/>
    <w:unhideWhenUsed/>
    <w:rsid w:val="008457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7FC"/>
  </w:style>
  <w:style w:type="character" w:styleId="Hyperlink">
    <w:name w:val="Hyperlink"/>
    <w:basedOn w:val="DefaultParagraphFont"/>
    <w:uiPriority w:val="99"/>
    <w:unhideWhenUsed/>
    <w:rsid w:val="003B07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287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T.</dc:creator>
  <cp:keywords/>
  <dc:description/>
  <cp:lastModifiedBy>Allison T.</cp:lastModifiedBy>
  <cp:revision>9</cp:revision>
  <dcterms:created xsi:type="dcterms:W3CDTF">2024-08-27T14:04:00Z</dcterms:created>
  <dcterms:modified xsi:type="dcterms:W3CDTF">2024-08-29T12:47:00Z</dcterms:modified>
</cp:coreProperties>
</file>